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98B0">
      <w:pPr>
        <w:spacing w:line="500" w:lineRule="exact"/>
        <w:rPr>
          <w:rFonts w:hint="default" w:ascii="黑体" w:hAnsi="宋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宋体" w:eastAsia="黑体" w:cs="黑体"/>
          <w:sz w:val="28"/>
          <w:szCs w:val="28"/>
          <w:lang w:val="en-US" w:eastAsia="zh-CN" w:bidi="ar"/>
        </w:rPr>
        <w:t>附件4：</w:t>
      </w:r>
    </w:p>
    <w:p w14:paraId="5C28F166">
      <w:pPr>
        <w:spacing w:line="500" w:lineRule="exact"/>
        <w:jc w:val="center"/>
        <w:rPr>
          <w:rFonts w:hint="eastAsia" w:ascii="仿宋_GB2312" w:hAnsi="Calibri" w:eastAsia="仿宋_GB2312" w:cs="仿宋_GB2312"/>
          <w:b/>
          <w:bCs/>
          <w:sz w:val="30"/>
          <w:szCs w:val="30"/>
          <w:lang w:val="en-US" w:eastAsia="zh-CN" w:bidi="ar"/>
        </w:rPr>
      </w:pPr>
      <w:r>
        <w:rPr>
          <w:rFonts w:hint="eastAsia" w:ascii="仿宋_GB2312" w:hAnsi="Calibri" w:eastAsia="仿宋_GB2312" w:cs="仿宋_GB2312"/>
          <w:b/>
          <w:bCs/>
          <w:sz w:val="30"/>
          <w:szCs w:val="30"/>
          <w:lang w:eastAsia="zh-CN" w:bidi="ar"/>
        </w:rPr>
        <w:t>（</w:t>
      </w:r>
      <w:r>
        <w:rPr>
          <w:rFonts w:hint="eastAsia" w:ascii="仿宋_GB2312" w:hAnsi="Calibri" w:eastAsia="仿宋_GB2312" w:cs="仿宋_GB2312"/>
          <w:b/>
          <w:bCs/>
          <w:sz w:val="30"/>
          <w:szCs w:val="30"/>
          <w:lang w:val="en-US" w:eastAsia="zh-CN" w:bidi="ar"/>
        </w:rPr>
        <w:t>四）</w:t>
      </w:r>
      <w:r>
        <w:rPr>
          <w:rFonts w:hint="eastAsia" w:ascii="仿宋_GB2312" w:hAnsi="Calibri" w:eastAsia="仿宋_GB2312" w:cs="仿宋_GB2312"/>
          <w:b/>
          <w:bCs/>
          <w:sz w:val="30"/>
          <w:szCs w:val="30"/>
          <w:lang w:bidi="ar"/>
        </w:rPr>
        <w:t>工程审计咨询单位基本情况</w:t>
      </w:r>
      <w:r>
        <w:rPr>
          <w:rFonts w:hint="eastAsia" w:ascii="仿宋_GB2312" w:hAnsi="Calibri" w:eastAsia="仿宋_GB2312" w:cs="仿宋_GB2312"/>
          <w:b/>
          <w:bCs/>
          <w:sz w:val="30"/>
          <w:szCs w:val="30"/>
          <w:lang w:val="en-US" w:eastAsia="zh-CN" w:bidi="ar"/>
        </w:rPr>
        <w:t>表</w:t>
      </w:r>
    </w:p>
    <w:p w14:paraId="022A3161">
      <w:pPr>
        <w:spacing w:line="400" w:lineRule="exact"/>
        <w:rPr>
          <w:rFonts w:ascii="宋体" w:hAnsi="宋体" w:eastAsia="宋体"/>
          <w:sz w:val="24"/>
          <w:szCs w:val="24"/>
        </w:rPr>
      </w:pPr>
    </w:p>
    <w:tbl>
      <w:tblPr>
        <w:tblStyle w:val="3"/>
        <w:tblW w:w="10470" w:type="dxa"/>
        <w:tblInd w:w="-6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250"/>
        <w:gridCol w:w="2205"/>
        <w:gridCol w:w="1755"/>
        <w:gridCol w:w="810"/>
        <w:gridCol w:w="1875"/>
      </w:tblGrid>
      <w:tr w14:paraId="5EC93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8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C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74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88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3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0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88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5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56E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37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0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5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7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注册资本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E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468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8E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6F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2DFA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D4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职务及职称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4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D9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925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技术负责人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6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职务及职称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4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1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C3A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D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F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17E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C29C1">
            <w:pPr>
              <w:keepNext w:val="0"/>
              <w:keepLines w:val="0"/>
              <w:widowControl/>
              <w:suppressLineNumbers w:val="0"/>
              <w:tabs>
                <w:tab w:val="left" w:pos="267"/>
                <w:tab w:val="center" w:pos="1043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职工概况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职工总数</w:t>
            </w:r>
          </w:p>
        </w:tc>
        <w:tc>
          <w:tcPr>
            <w:tcW w:w="66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80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91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6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专职技术人员人数</w:t>
            </w:r>
          </w:p>
        </w:tc>
        <w:tc>
          <w:tcPr>
            <w:tcW w:w="66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4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972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3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F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工程审计咨询单位关联企业情况（包括但不限于与该单位法定代表人为同一人或存在直接控股、管理关系的不同单位）</w:t>
            </w:r>
          </w:p>
        </w:tc>
        <w:tc>
          <w:tcPr>
            <w:tcW w:w="66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E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C742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Calibri" w:eastAsia="仿宋_GB2312" w:cs="仿宋_GB2312"/>
          <w:sz w:val="24"/>
          <w:szCs w:val="24"/>
          <w:lang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F4929"/>
    <w:rsid w:val="007D4B3A"/>
    <w:rsid w:val="0C950A9E"/>
    <w:rsid w:val="1B636BF5"/>
    <w:rsid w:val="2425011E"/>
    <w:rsid w:val="267F4929"/>
    <w:rsid w:val="59486B0F"/>
    <w:rsid w:val="5B844A35"/>
    <w:rsid w:val="6D6805DA"/>
    <w:rsid w:val="7205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157</Characters>
  <Lines>0</Lines>
  <Paragraphs>0</Paragraphs>
  <TotalTime>38</TotalTime>
  <ScaleCrop>false</ScaleCrop>
  <LinksUpToDate>false</LinksUpToDate>
  <CharactersWithSpaces>157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2026-09-07T01:21:00Z</dcterms:created>
  <dc:creator>周子琳</dc:creator>
  <cp:lastModifiedBy>周子琳</cp:lastModifiedBy>
  <dcterms:modified xsi:type="dcterms:W3CDTF">2026-09-10T09:27:05Z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D1242AF4935B4F7B9C260CA25E1B32E7_11</vt:lpwstr>
  </property>
  <property fmtid="{D5CDD505-2E9C-101B-9397-08002B2CF9AE}" pid="4" name="KSOTemplateDocerSaveRecord">
    <vt:lpwstr>eyJoZGlkIjoiMTA1YTNhNTc5Mzc1ODE1OTFjZjEyMTgxNDY4NWFlNWIiLCJ1c2VySWQiOiIxNjM1MTE2MTc0In0=</vt:lpwstr>
  </property>
</Properties>
</file>